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068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/2610/2026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2"/>
          <w:szCs w:val="22"/>
        </w:rPr>
        <w:t>86MS0065-01-2026-000950-36</w:t>
      </w:r>
    </w:p>
    <w:p>
      <w:pPr>
        <w:keepNext/>
        <w:spacing w:before="0" w:after="0"/>
        <w:ind w:firstLine="567"/>
        <w:jc w:val="center"/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20 апреля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7"/>
          <w:szCs w:val="27"/>
        </w:rPr>
        <w:t>Усатенко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Диане Николаевне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взносам на капитальный ремонт общего имущества в многоквартирном доме, пени,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Югорского фонда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Усатенко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Дианы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7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в пользу Югорского фонда капитального ремонта многоквартирных домов (ИНН </w:t>
      </w:r>
      <w:r>
        <w:rPr>
          <w:rStyle w:val="cat-UserDefinedgrp-23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задолженность по оплате взноса на капитальный ремонт общего имущества в многоквартирном доме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01.04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.2022 года по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 в размере </w:t>
      </w:r>
      <w:r>
        <w:rPr>
          <w:rStyle w:val="cat-Sumgrp-14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пени за просрочку обязательств по уплате взноса на капитальный ремонт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14.02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.2022 года по </w:t>
      </w:r>
      <w:r>
        <w:rPr>
          <w:rFonts w:ascii="Times New Roman" w:eastAsia="Times New Roman" w:hAnsi="Times New Roman" w:cs="Times New Roman"/>
          <w:sz w:val="27"/>
          <w:szCs w:val="27"/>
        </w:rPr>
        <w:t>23.07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размере </w:t>
      </w:r>
      <w:r>
        <w:rPr>
          <w:rStyle w:val="cat-Sumgrp-15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расходы по уплате государственной пошлины в размере </w:t>
      </w:r>
      <w:r>
        <w:rPr>
          <w:rStyle w:val="cat-Sumgrp-16rplc-20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Т.А. Шулакова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</w:t>
      </w:r>
      <w:r>
        <w:rPr>
          <w:rFonts w:ascii="Times New Roman" w:eastAsia="Times New Roman" w:hAnsi="Times New Roman" w:cs="Times New Roman"/>
          <w:sz w:val="20"/>
          <w:szCs w:val="20"/>
        </w:rPr>
        <w:t>вого судьи судебного участка № 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апреля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0689</w:t>
      </w:r>
      <w:r>
        <w:rPr>
          <w:rFonts w:ascii="Times New Roman" w:eastAsia="Times New Roman" w:hAnsi="Times New Roman" w:cs="Times New Roman"/>
          <w:sz w:val="20"/>
          <w:szCs w:val="20"/>
        </w:rPr>
        <w:t>/2610/2026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Н.А. Кондратьева </w:t>
      </w:r>
    </w:p>
    <w:p>
      <w:pPr>
        <w:spacing w:before="0" w:after="0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Sumgrp-14rplc-16">
    <w:name w:val="cat-Sum grp-14 rplc-16"/>
    <w:basedOn w:val="DefaultParagraphFont"/>
  </w:style>
  <w:style w:type="character" w:customStyle="1" w:styleId="cat-Sumgrp-15rplc-19">
    <w:name w:val="cat-Sum grp-15 rplc-19"/>
    <w:basedOn w:val="DefaultParagraphFont"/>
  </w:style>
  <w:style w:type="character" w:customStyle="1" w:styleId="cat-Sumgrp-16rplc-20">
    <w:name w:val="cat-Sum grp-1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